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epositi e impianti all'aperto - Autorizzazione (PdC) /silenzio-assenso ai sensi dell'art. 20 del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ealizzazione di depositi di merci e di materiali, la realizzazione di impianti per attivita' produttive all'aperto ove comportino l'esecuzione di lavori cui consegua alla trasformazione permanente del suono inedific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